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6A480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70</w:t>
      </w:r>
    </w:p>
    <w:p w14:paraId="616345F9" w14:textId="5574C95E"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82580">
        <w:rPr>
          <w:rFonts w:ascii="Times New Roman" w:eastAsia="Arial Unicode MS" w:hAnsi="Times New Roman" w:cs="Times New Roman"/>
          <w:kern w:val="0"/>
          <w:sz w:val="24"/>
          <w:szCs w:val="24"/>
          <w:lang w:eastAsia="lv-LV"/>
          <w14:ligatures w14:val="none"/>
        </w:rPr>
        <w:t>8</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032BE104" w14:textId="3DF35189" w:rsidR="00F82580" w:rsidRPr="00F82580" w:rsidRDefault="00F82580" w:rsidP="00F82580">
      <w:pPr>
        <w:suppressAutoHyphens/>
        <w:spacing w:after="0" w:line="252" w:lineRule="auto"/>
        <w:jc w:val="both"/>
        <w:rPr>
          <w:rFonts w:ascii="Times New Roman" w:eastAsia="SimSun" w:hAnsi="Times New Roman" w:cs="Times New Roman"/>
          <w:i/>
          <w:iCs/>
          <w:kern w:val="1"/>
          <w:sz w:val="24"/>
          <w:szCs w:val="24"/>
          <w:lang w:eastAsia="ar-SA"/>
          <w14:ligatures w14:val="none"/>
        </w:rPr>
      </w:pPr>
      <w:r w:rsidRPr="00F82580">
        <w:rPr>
          <w:rFonts w:ascii="Times New Roman" w:eastAsia="SimSun" w:hAnsi="Times New Roman" w:cs="Times New Roman"/>
          <w:b/>
          <w:kern w:val="1"/>
          <w:sz w:val="24"/>
          <w:szCs w:val="24"/>
          <w:lang w:eastAsia="ar-SA"/>
          <w14:ligatures w14:val="none"/>
        </w:rPr>
        <w:t>Par nekustamā  īpašuma “Ozolkalna lauki”, Indrānu pagasts, Madonas novads, nostiprināšanu zemesgrāmatā un nodošanu atsavināšanai</w:t>
      </w:r>
    </w:p>
    <w:p w14:paraId="4564176A" w14:textId="77777777" w:rsidR="00F82580" w:rsidRPr="00F82580" w:rsidRDefault="00F82580" w:rsidP="00F82580">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2BE329DC" w14:textId="6372D7A5" w:rsidR="00F82580" w:rsidRPr="00F82580" w:rsidRDefault="00F82580" w:rsidP="00F82580">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Madonas novada pašvaldībā saņemts fiziskas personas iesniegums (</w:t>
      </w:r>
      <w:r w:rsidRPr="00F82580">
        <w:rPr>
          <w:rFonts w:ascii="Times New Roman" w:eastAsia="SimSun" w:hAnsi="Times New Roman" w:cs="Times New Roman"/>
          <w:kern w:val="1"/>
          <w:sz w:val="24"/>
          <w:szCs w:val="24"/>
          <w:lang w:eastAsia="ar-SA"/>
          <w14:ligatures w14:val="none"/>
        </w:rPr>
        <w:t>reģistrēts Madonas novada pašvaldībā ar reģistrācijas Nr.</w:t>
      </w:r>
      <w:r>
        <w:t> </w:t>
      </w:r>
      <w:r w:rsidRPr="00F82580">
        <w:rPr>
          <w:rFonts w:ascii="Times New Roman" w:eastAsia="SimSun" w:hAnsi="Times New Roman" w:cs="Times New Roman"/>
          <w:kern w:val="1"/>
          <w:sz w:val="24"/>
          <w:szCs w:val="24"/>
          <w:lang w:eastAsia="ar-SA"/>
          <w14:ligatures w14:val="none"/>
        </w:rPr>
        <w:t>2.1.3.6/25/1311</w:t>
      </w:r>
      <w:r w:rsidRPr="00F82580">
        <w:rPr>
          <w:rFonts w:ascii="Times New Roman" w:eastAsia="Times New Roman" w:hAnsi="Times New Roman" w:cs="Times New Roman"/>
          <w:kern w:val="1"/>
          <w:sz w:val="24"/>
          <w:szCs w:val="24"/>
          <w:lang w:eastAsia="ar-SA"/>
          <w14:ligatures w14:val="none"/>
        </w:rPr>
        <w:t>) ar lūgumu izskatīt jautājumu par pašvaldības nekustamā  īpašuma “Ozolkalna lauki”</w:t>
      </w:r>
      <w:r>
        <w:rPr>
          <w:rFonts w:ascii="Times New Roman" w:eastAsia="Times New Roman" w:hAnsi="Times New Roman" w:cs="Times New Roman"/>
          <w:kern w:val="1"/>
          <w:sz w:val="24"/>
          <w:szCs w:val="24"/>
          <w:lang w:eastAsia="ar-SA"/>
          <w14:ligatures w14:val="none"/>
        </w:rPr>
        <w:t>,</w:t>
      </w:r>
      <w:r w:rsidRPr="00F82580">
        <w:rPr>
          <w:rFonts w:ascii="Times New Roman" w:eastAsia="Times New Roman" w:hAnsi="Times New Roman" w:cs="Times New Roman"/>
          <w:kern w:val="1"/>
          <w:sz w:val="24"/>
          <w:szCs w:val="24"/>
          <w:lang w:eastAsia="ar-SA"/>
          <w14:ligatures w14:val="none"/>
        </w:rPr>
        <w:t xml:space="preserve"> Indrānu pagastā, Madonas novadā</w:t>
      </w:r>
      <w:r>
        <w:rPr>
          <w:rFonts w:ascii="Times New Roman" w:eastAsia="Times New Roman" w:hAnsi="Times New Roman" w:cs="Times New Roman"/>
          <w:kern w:val="1"/>
          <w:sz w:val="24"/>
          <w:szCs w:val="24"/>
          <w:lang w:eastAsia="ar-SA"/>
          <w14:ligatures w14:val="none"/>
        </w:rPr>
        <w:t>,</w:t>
      </w:r>
      <w:r w:rsidRPr="00F82580">
        <w:rPr>
          <w:rFonts w:ascii="Times New Roman" w:eastAsia="Times New Roman" w:hAnsi="Times New Roman" w:cs="Times New Roman"/>
          <w:kern w:val="1"/>
          <w:sz w:val="24"/>
          <w:szCs w:val="24"/>
          <w:lang w:eastAsia="ar-SA"/>
          <w14:ligatures w14:val="none"/>
        </w:rPr>
        <w:t xml:space="preserve"> ar kadastra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7058 004 0205, kopējā platība 3,3 ha , atsavināšanu. </w:t>
      </w:r>
    </w:p>
    <w:p w14:paraId="44C99A10" w14:textId="29C40B07" w:rsidR="00F82580" w:rsidRPr="00F82580" w:rsidRDefault="00F82580" w:rsidP="00F82580">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Ar Indrānu pagasta padomes 20.02.2007. lēmumu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5.7 (protokols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3) </w:t>
      </w:r>
      <w:r w:rsidR="00E21FA9">
        <w:rPr>
          <w:rFonts w:ascii="Times New Roman" w:eastAsia="Times New Roman" w:hAnsi="Times New Roman" w:cs="Times New Roman"/>
          <w:kern w:val="1"/>
          <w:sz w:val="24"/>
          <w:szCs w:val="24"/>
          <w:lang w:eastAsia="ar-SA"/>
          <w14:ligatures w14:val="none"/>
        </w:rPr>
        <w:t>[..]</w:t>
      </w:r>
      <w:r w:rsidRPr="00F82580">
        <w:rPr>
          <w:rFonts w:ascii="Times New Roman" w:eastAsia="Times New Roman" w:hAnsi="Times New Roman" w:cs="Times New Roman"/>
          <w:kern w:val="1"/>
          <w:sz w:val="24"/>
          <w:szCs w:val="24"/>
          <w:lang w:eastAsia="ar-SA"/>
          <w14:ligatures w14:val="none"/>
        </w:rPr>
        <w:t xml:space="preserve"> izbeigtas zemes lietošanas tiesības uz zemi 7058 004 0038 3,4 ha platībā. </w:t>
      </w:r>
    </w:p>
    <w:p w14:paraId="05283A0C" w14:textId="1C6F53BD" w:rsidR="00F82580" w:rsidRPr="00F82580" w:rsidRDefault="00F82580" w:rsidP="00F82580">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Zemes vienība ar kadastra apzīmējumu 7058 004 0038 4,5 ha platībā piekrīt pašvaldībai, pamatojoties uz 25.09.2008. Lubānas novada domes lēmumu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6.1.9 (protokols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11) .</w:t>
      </w:r>
    </w:p>
    <w:p w14:paraId="734796DA" w14:textId="1AE1FD87" w:rsidR="00F82580" w:rsidRPr="00F82580" w:rsidRDefault="00F82580" w:rsidP="00F82580">
      <w:pPr>
        <w:suppressAutoHyphens/>
        <w:spacing w:after="0" w:line="100" w:lineRule="atLeast"/>
        <w:ind w:firstLine="720"/>
        <w:jc w:val="both"/>
        <w:rPr>
          <w:rFonts w:ascii="Times New Roman" w:eastAsia="Times New Roman"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 xml:space="preserve"> 17.04.2007. starp Indrānu pagasta padomi un </w:t>
      </w:r>
      <w:r w:rsidR="00E21FA9">
        <w:rPr>
          <w:rFonts w:ascii="Times New Roman" w:eastAsia="Times New Roman" w:hAnsi="Times New Roman" w:cs="Times New Roman"/>
          <w:kern w:val="1"/>
          <w:sz w:val="24"/>
          <w:szCs w:val="24"/>
          <w:lang w:eastAsia="ar-SA"/>
          <w14:ligatures w14:val="none"/>
        </w:rPr>
        <w:t>[..]</w:t>
      </w:r>
      <w:r w:rsidRPr="00F82580">
        <w:rPr>
          <w:rFonts w:ascii="Times New Roman" w:eastAsia="Times New Roman" w:hAnsi="Times New Roman" w:cs="Times New Roman"/>
          <w:kern w:val="1"/>
          <w:sz w:val="24"/>
          <w:szCs w:val="24"/>
          <w:lang w:eastAsia="ar-SA"/>
          <w14:ligatures w14:val="none"/>
        </w:rPr>
        <w:t xml:space="preserve"> tika noslēgts lauku apvidus zemes nomas līgums par zemi ar kadastra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7058 004 0038 3,4 ha platībā. </w:t>
      </w:r>
    </w:p>
    <w:p w14:paraId="1C7327C0" w14:textId="18E9EDE5" w:rsidR="00F82580" w:rsidRPr="00F82580" w:rsidRDefault="00F82580" w:rsidP="00F82580">
      <w:pPr>
        <w:suppressAutoHyphens/>
        <w:spacing w:after="0" w:line="100" w:lineRule="atLeast"/>
        <w:ind w:firstLine="720"/>
        <w:jc w:val="both"/>
        <w:rPr>
          <w:rFonts w:ascii="Times New Roman" w:eastAsia="Calibri"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Ar Madonas novada pašvaldības 28.03.2024. domes lēmumu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217 (protokols Nr.</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6,</w:t>
      </w:r>
      <w:r>
        <w:rPr>
          <w:rFonts w:ascii="Times New Roman" w:eastAsia="Times New Roman" w:hAnsi="Times New Roman" w:cs="Times New Roman"/>
          <w:kern w:val="1"/>
          <w:sz w:val="24"/>
          <w:szCs w:val="24"/>
          <w:lang w:eastAsia="ar-SA"/>
          <w14:ligatures w14:val="none"/>
        </w:rPr>
        <w:t xml:space="preserve"> </w:t>
      </w:r>
      <w:r w:rsidRPr="00F82580">
        <w:rPr>
          <w:rFonts w:ascii="Times New Roman" w:eastAsia="Times New Roman" w:hAnsi="Times New Roman" w:cs="Times New Roman"/>
          <w:kern w:val="1"/>
          <w:sz w:val="24"/>
          <w:szCs w:val="24"/>
          <w:lang w:eastAsia="ar-SA"/>
          <w14:ligatures w14:val="none"/>
        </w:rPr>
        <w:t>69.</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p.) zemes vienība ar kadastra apzīmējumu 7058 004 0038 tika sadalīta divos īpašumos: “Ozolkalna mājas” un “Ozolkalna lauki”. </w:t>
      </w:r>
    </w:p>
    <w:p w14:paraId="08C8C2A6" w14:textId="77777777" w:rsidR="00F82580" w:rsidRPr="00F82580" w:rsidRDefault="00F82580" w:rsidP="00F82580">
      <w:pPr>
        <w:suppressAutoHyphens/>
        <w:spacing w:before="28" w:after="0" w:line="100" w:lineRule="atLeast"/>
        <w:jc w:val="both"/>
        <w:rPr>
          <w:rFonts w:ascii="Times New Roman" w:eastAsia="Times New Roman"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 xml:space="preserve">Pašvaldībai nav nepieciešams saglabāt nekustamo īpašumu pašvaldības funkciju veikšanai. </w:t>
      </w:r>
    </w:p>
    <w:p w14:paraId="18E0223D" w14:textId="77777777" w:rsidR="00F82580" w:rsidRPr="00F82580" w:rsidRDefault="00F82580" w:rsidP="00F82580">
      <w:pPr>
        <w:suppressAutoHyphens/>
        <w:spacing w:after="0" w:line="100" w:lineRule="atLeast"/>
        <w:ind w:firstLine="720"/>
        <w:jc w:val="both"/>
        <w:rPr>
          <w:rFonts w:ascii="Times New Roman" w:eastAsia="Calibri" w:hAnsi="Times New Roman" w:cs="Times New Roman"/>
          <w:kern w:val="1"/>
          <w:sz w:val="24"/>
          <w:szCs w:val="24"/>
          <w:lang w:eastAsia="hi-IN" w:bidi="hi-IN"/>
          <w14:ligatures w14:val="none"/>
        </w:rPr>
      </w:pPr>
      <w:r w:rsidRPr="00F82580">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698E4005" w14:textId="0E2EC702" w:rsidR="00F82580" w:rsidRPr="00F82580" w:rsidRDefault="00F82580" w:rsidP="00F82580">
      <w:pPr>
        <w:widowControl w:val="0"/>
        <w:suppressAutoHyphens/>
        <w:spacing w:after="0" w:line="100" w:lineRule="atLeast"/>
        <w:jc w:val="both"/>
        <w:rPr>
          <w:rFonts w:ascii="Times New Roman" w:eastAsia="Calibri" w:hAnsi="Times New Roman" w:cs="Times New Roman"/>
          <w:i/>
          <w:sz w:val="24"/>
          <w:szCs w:val="24"/>
          <w:lang w:eastAsia="ar-SA"/>
          <w14:ligatures w14:val="none"/>
        </w:rPr>
      </w:pPr>
      <w:r w:rsidRPr="00F82580">
        <w:rPr>
          <w:rFonts w:ascii="Times New Roman" w:eastAsia="Times New Roman" w:hAnsi="Times New Roman" w:cs="Times New Roman"/>
          <w:kern w:val="1"/>
          <w:sz w:val="24"/>
          <w:szCs w:val="24"/>
          <w:lang w:eastAsia="hi-IN" w:bidi="hi-IN"/>
          <w14:ligatures w14:val="none"/>
        </w:rPr>
        <w:t>Saskaņā ar likuma “Pašvaldību likums” 10.</w:t>
      </w:r>
      <w:r>
        <w:rPr>
          <w:rFonts w:ascii="Times New Roman" w:eastAsia="Times New Roman" w:hAnsi="Times New Roman" w:cs="Times New Roman"/>
          <w:kern w:val="1"/>
          <w:sz w:val="24"/>
          <w:szCs w:val="24"/>
          <w:lang w:eastAsia="hi-IN" w:bidi="hi-IN"/>
          <w14:ligatures w14:val="none"/>
        </w:rPr>
        <w:t> </w:t>
      </w:r>
      <w:r w:rsidRPr="00F82580">
        <w:rPr>
          <w:rFonts w:ascii="Times New Roman" w:eastAsia="Times New Roman" w:hAnsi="Times New Roman" w:cs="Times New Roman"/>
          <w:kern w:val="1"/>
          <w:sz w:val="24"/>
          <w:szCs w:val="24"/>
          <w:lang w:eastAsia="hi-IN" w:bidi="hi-IN"/>
          <w14:ligatures w14:val="none"/>
        </w:rPr>
        <w:t>panta pirmās daļas 16.</w:t>
      </w:r>
      <w:r>
        <w:rPr>
          <w:rFonts w:ascii="Times New Roman" w:eastAsia="Times New Roman" w:hAnsi="Times New Roman" w:cs="Times New Roman"/>
          <w:kern w:val="1"/>
          <w:sz w:val="24"/>
          <w:szCs w:val="24"/>
          <w:lang w:eastAsia="hi-IN" w:bidi="hi-IN"/>
          <w14:ligatures w14:val="none"/>
        </w:rPr>
        <w:t> </w:t>
      </w:r>
      <w:r w:rsidRPr="00F82580">
        <w:rPr>
          <w:rFonts w:ascii="Times New Roman" w:eastAsia="Times New Roman" w:hAnsi="Times New Roman" w:cs="Times New Roman"/>
          <w:kern w:val="1"/>
          <w:sz w:val="24"/>
          <w:szCs w:val="24"/>
          <w:lang w:eastAsia="hi-IN" w:bidi="hi-IN"/>
          <w14:ligatures w14:val="none"/>
        </w:rPr>
        <w:t>punktu “</w:t>
      </w:r>
      <w:r w:rsidRPr="00F82580">
        <w:rPr>
          <w:rFonts w:ascii="Times New Roman" w:eastAsia="SimSun" w:hAnsi="Times New Roman" w:cs="Times New Roman"/>
          <w:i/>
          <w:kern w:val="1"/>
          <w:sz w:val="24"/>
          <w:szCs w:val="24"/>
          <w:lang w:eastAsia="hi-IN" w:bidi="hi-IN"/>
          <w14:ligatures w14:val="none"/>
        </w:rPr>
        <w:t>tikai domes kompetencē ir:</w:t>
      </w:r>
      <w:r w:rsidRPr="00F82580">
        <w:rPr>
          <w:rFonts w:ascii="Times New Roman" w:eastAsia="Times New Roman" w:hAnsi="Times New Roman" w:cs="Times New Roman"/>
          <w:i/>
          <w:kern w:val="1"/>
          <w:sz w:val="24"/>
          <w:szCs w:val="24"/>
          <w:lang w:eastAsia="hi-IN" w:bidi="hi-IN"/>
          <w14:ligatures w14:val="none"/>
        </w:rPr>
        <w:t xml:space="preserve"> </w:t>
      </w:r>
      <w:r w:rsidRPr="00F82580">
        <w:rPr>
          <w:rFonts w:ascii="Times New Roman" w:eastAsia="SimSun" w:hAnsi="Times New Roman" w:cs="Times New Roman"/>
          <w:i/>
          <w:kern w:val="1"/>
          <w:sz w:val="24"/>
          <w:szCs w:val="24"/>
          <w:lang w:eastAsia="hi-IN" w:bidi="hi-IN"/>
          <w14:ligatures w14:val="none"/>
        </w:rPr>
        <w:t>lemt par pašvaldības nekustamā īpašuma atsavināšanu un apgrūtināšanu, kā arī par nekustamā īpašuma iegūšanu”.</w:t>
      </w:r>
    </w:p>
    <w:p w14:paraId="113AF30F" w14:textId="3D011303" w:rsidR="00F82580" w:rsidRPr="00F82580" w:rsidRDefault="00F82580" w:rsidP="00F82580">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F82580">
        <w:rPr>
          <w:rFonts w:ascii="Times New Roman" w:eastAsia="Times New Roman" w:hAnsi="Times New Roman" w:cs="Times New Roman"/>
          <w:kern w:val="1"/>
          <w:sz w:val="24"/>
          <w:szCs w:val="24"/>
          <w:lang w:eastAsia="ar-SA"/>
          <w14:ligatures w14:val="none"/>
        </w:rPr>
        <w:t>Saskaņā ar Publiskas personas mantas atsavināšanas likuma  4.</w:t>
      </w:r>
      <w:r>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panta pirmo daļu [..] </w:t>
      </w:r>
      <w:r w:rsidRPr="00F82580">
        <w:rPr>
          <w:rFonts w:ascii="Times New Roman" w:eastAsia="Times New Roman" w:hAnsi="Times New Roman" w:cs="Times New Roman"/>
          <w:i/>
          <w:kern w:val="1"/>
          <w:sz w:val="24"/>
          <w:szCs w:val="24"/>
          <w:lang w:eastAsia="ar-SA"/>
          <w14:ligatures w14:val="none"/>
        </w:rPr>
        <w:t>Atvasinātas publiskas personas mantas atsavināšanu var ierosināt, ja tā nav nepieciešama attiecīgai atvasinātai publiskai personai vai tās iestādēm to funkciju nodrošināšanai</w:t>
      </w:r>
      <w:r w:rsidRPr="00F82580">
        <w:rPr>
          <w:rFonts w:ascii="Times New Roman" w:eastAsia="Times New Roman" w:hAnsi="Times New Roman" w:cs="Times New Roman"/>
          <w:kern w:val="1"/>
          <w:sz w:val="24"/>
          <w:szCs w:val="24"/>
          <w:lang w:eastAsia="ar-SA"/>
          <w14:ligatures w14:val="none"/>
        </w:rPr>
        <w:t xml:space="preserve">, </w:t>
      </w:r>
      <w:r w:rsidRPr="00F82580">
        <w:rPr>
          <w:rFonts w:ascii="Times New Roman" w:eastAsia="Calibri" w:hAnsi="Times New Roman" w:cs="Times New Roman"/>
          <w:i/>
          <w:kern w:val="1"/>
          <w:sz w:val="24"/>
          <w:szCs w:val="24"/>
          <w:lang w:eastAsia="ar-SA"/>
          <w14:ligatures w14:val="none"/>
        </w:rPr>
        <w:t>4.</w:t>
      </w:r>
      <w:r>
        <w:rPr>
          <w:rFonts w:ascii="Times New Roman" w:eastAsia="Calibri" w:hAnsi="Times New Roman" w:cs="Times New Roman"/>
          <w:i/>
          <w:kern w:val="1"/>
          <w:sz w:val="24"/>
          <w:szCs w:val="24"/>
          <w:lang w:eastAsia="ar-SA"/>
          <w14:ligatures w14:val="none"/>
        </w:rPr>
        <w:t> </w:t>
      </w:r>
      <w:r w:rsidRPr="00F82580">
        <w:rPr>
          <w:rFonts w:ascii="Times New Roman" w:eastAsia="Calibri" w:hAnsi="Times New Roman" w:cs="Times New Roman"/>
          <w:i/>
          <w:kern w:val="1"/>
          <w:sz w:val="24"/>
          <w:szCs w:val="24"/>
          <w:lang w:eastAsia="ar-SA"/>
          <w14:ligatures w14:val="none"/>
        </w:rPr>
        <w:t>panta ceturtās daļas 8.</w:t>
      </w:r>
      <w:r>
        <w:rPr>
          <w:rFonts w:ascii="Times New Roman" w:eastAsia="Calibri" w:hAnsi="Times New Roman" w:cs="Times New Roman"/>
          <w:i/>
          <w:kern w:val="1"/>
          <w:sz w:val="24"/>
          <w:szCs w:val="24"/>
          <w:lang w:eastAsia="ar-SA"/>
          <w14:ligatures w14:val="none"/>
        </w:rPr>
        <w:t> </w:t>
      </w:r>
      <w:r w:rsidRPr="00F82580">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F82580">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82580">
        <w:rPr>
          <w:rFonts w:ascii="Times New Roman" w:eastAsia="Times New Roman" w:hAnsi="Times New Roman" w:cs="Times New Roman"/>
          <w:i/>
          <w:iCs/>
          <w:kern w:val="1"/>
          <w:sz w:val="24"/>
          <w:szCs w:val="24"/>
          <w:lang w:eastAsia="ar-SA"/>
          <w14:ligatures w14:val="none"/>
        </w:rPr>
        <w:t xml:space="preserve"> </w:t>
      </w:r>
      <w:r w:rsidRPr="00F82580">
        <w:rPr>
          <w:rFonts w:ascii="Times New Roman" w:eastAsia="Times New Roman" w:hAnsi="Times New Roman" w:cs="Times New Roman"/>
          <w:kern w:val="1"/>
          <w:sz w:val="24"/>
          <w:szCs w:val="24"/>
          <w:lang w:eastAsia="ar-SA"/>
          <w14:ligatures w14:val="none"/>
        </w:rPr>
        <w:t xml:space="preserve"> 5.</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panta pirmo daļu </w:t>
      </w:r>
      <w:r w:rsidRPr="00F82580">
        <w:rPr>
          <w:rFonts w:ascii="Times New Roman" w:eastAsia="Times New Roman" w:hAnsi="Times New Roman" w:cs="Times New Roman"/>
          <w:i/>
          <w:kern w:val="1"/>
          <w:sz w:val="24"/>
          <w:szCs w:val="24"/>
          <w:lang w:eastAsia="ar-SA"/>
          <w14:ligatures w14:val="none"/>
        </w:rPr>
        <w:t>Atļauju atsavināt atvasinātu publisku personu nekustamo īpašumu dod attiecīgās atvasinātās publiskās personas lēmējinstitūcija</w:t>
      </w:r>
      <w:r w:rsidRPr="00F82580">
        <w:rPr>
          <w:rFonts w:ascii="Times New Roman" w:eastAsia="Times New Roman" w:hAnsi="Times New Roman" w:cs="Times New Roman"/>
          <w:kern w:val="1"/>
          <w:sz w:val="24"/>
          <w:szCs w:val="24"/>
          <w:lang w:eastAsia="ar-SA"/>
          <w14:ligatures w14:val="none"/>
        </w:rPr>
        <w:t>, 37.</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panta pirmās daļas 4.</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punktu </w:t>
      </w:r>
      <w:r w:rsidRPr="00F82580">
        <w:rPr>
          <w:rFonts w:ascii="Times New Roman" w:eastAsia="Times New Roman" w:hAnsi="Times New Roman" w:cs="Times New Roman"/>
          <w:i/>
          <w:iCs/>
          <w:kern w:val="1"/>
          <w:sz w:val="24"/>
          <w:szCs w:val="24"/>
          <w:lang w:eastAsia="ar-SA"/>
          <w14:ligatures w14:val="none"/>
        </w:rPr>
        <w:t xml:space="preserve">nekustamo īpašumu iegūst šā likuma </w:t>
      </w:r>
      <w:hyperlink r:id="rId9" w:anchor="p4" w:history="1">
        <w:r w:rsidRPr="00F82580">
          <w:rPr>
            <w:rFonts w:ascii="Times New Roman" w:eastAsia="Times New Roman" w:hAnsi="Times New Roman" w:cs="Times New Roman"/>
            <w:i/>
            <w:iCs/>
            <w:color w:val="000080"/>
            <w:kern w:val="1"/>
            <w:sz w:val="24"/>
            <w:szCs w:val="24"/>
            <w:u w:val="single"/>
            <w14:ligatures w14:val="none"/>
          </w:rPr>
          <w:t>4.</w:t>
        </w:r>
        <w:r w:rsidR="00414166">
          <w:rPr>
            <w:rFonts w:ascii="Times New Roman" w:eastAsia="Times New Roman" w:hAnsi="Times New Roman" w:cs="Times New Roman"/>
            <w:i/>
            <w:iCs/>
            <w:color w:val="000080"/>
            <w:kern w:val="1"/>
            <w:sz w:val="24"/>
            <w:szCs w:val="24"/>
            <w:u w:val="single"/>
            <w14:ligatures w14:val="none"/>
          </w:rPr>
          <w:t> </w:t>
        </w:r>
        <w:r w:rsidRPr="00F82580">
          <w:rPr>
            <w:rFonts w:ascii="Times New Roman" w:eastAsia="Times New Roman" w:hAnsi="Times New Roman" w:cs="Times New Roman"/>
            <w:i/>
            <w:iCs/>
            <w:color w:val="000080"/>
            <w:kern w:val="1"/>
            <w:sz w:val="24"/>
            <w:szCs w:val="24"/>
            <w:u w:val="single"/>
            <w14:ligatures w14:val="none"/>
          </w:rPr>
          <w:t>panta</w:t>
        </w:r>
      </w:hyperlink>
      <w:r w:rsidRPr="00F82580">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10" w:anchor="p8" w:history="1">
        <w:r w:rsidRPr="00F82580">
          <w:rPr>
            <w:rFonts w:ascii="Times New Roman" w:eastAsia="Times New Roman" w:hAnsi="Times New Roman" w:cs="Times New Roman"/>
            <w:i/>
            <w:iCs/>
            <w:color w:val="000080"/>
            <w:kern w:val="1"/>
            <w:sz w:val="24"/>
            <w:szCs w:val="24"/>
            <w:u w:val="single"/>
            <w14:ligatures w14:val="none"/>
          </w:rPr>
          <w:t>8.</w:t>
        </w:r>
        <w:r w:rsidR="00414166">
          <w:rPr>
            <w:rFonts w:ascii="Times New Roman" w:eastAsia="Times New Roman" w:hAnsi="Times New Roman" w:cs="Times New Roman"/>
            <w:i/>
            <w:iCs/>
            <w:color w:val="000080"/>
            <w:kern w:val="1"/>
            <w:sz w:val="24"/>
            <w:szCs w:val="24"/>
            <w:u w:val="single"/>
            <w14:ligatures w14:val="none"/>
          </w:rPr>
          <w:t> </w:t>
        </w:r>
        <w:r w:rsidRPr="00F82580">
          <w:rPr>
            <w:rFonts w:ascii="Times New Roman" w:eastAsia="Times New Roman" w:hAnsi="Times New Roman" w:cs="Times New Roman"/>
            <w:i/>
            <w:iCs/>
            <w:color w:val="000080"/>
            <w:kern w:val="1"/>
            <w:sz w:val="24"/>
            <w:szCs w:val="24"/>
            <w:u w:val="single"/>
            <w14:ligatures w14:val="none"/>
          </w:rPr>
          <w:t>pants</w:t>
        </w:r>
      </w:hyperlink>
      <w:r w:rsidRPr="00F82580">
        <w:rPr>
          <w:rFonts w:ascii="Times New Roman" w:eastAsia="Times New Roman" w:hAnsi="Times New Roman" w:cs="Times New Roman"/>
          <w:i/>
          <w:iCs/>
          <w:kern w:val="1"/>
          <w:sz w:val="24"/>
          <w:szCs w:val="24"/>
          <w:lang w:eastAsia="ar-SA"/>
          <w14:ligatures w14:val="none"/>
        </w:rPr>
        <w:t xml:space="preserve">). </w:t>
      </w:r>
    </w:p>
    <w:p w14:paraId="3155D0BD" w14:textId="5CDA0AE0" w:rsidR="00F82580" w:rsidRPr="00F82580" w:rsidRDefault="00F82580" w:rsidP="00F82580">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F82580">
        <w:rPr>
          <w:rFonts w:ascii="Times New Roman" w:eastAsia="Times New Roman" w:hAnsi="Times New Roman" w:cs="Times New Roman"/>
          <w:kern w:val="1"/>
          <w:sz w:val="24"/>
          <w:szCs w:val="24"/>
          <w:lang w:eastAsia="ar-SA"/>
          <w14:ligatures w14:val="none"/>
        </w:rPr>
        <w:t>Pamatojoties uz “Pašvaldību likuma” 10.</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panta pirmās daļas 16.</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punktu, Publiskas personas mantas atsavināšanas likuma 4.</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panta pirmo daļu, 4.</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panta ceturtās daļas 3.</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 5.</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 xml:space="preserve">panta </w:t>
      </w:r>
      <w:r w:rsidRPr="00F82580">
        <w:rPr>
          <w:rFonts w:ascii="Times New Roman" w:eastAsia="Times New Roman" w:hAnsi="Times New Roman" w:cs="Times New Roman"/>
          <w:kern w:val="1"/>
          <w:sz w:val="24"/>
          <w:szCs w:val="24"/>
          <w:lang w:eastAsia="ar-SA"/>
          <w14:ligatures w14:val="none"/>
        </w:rPr>
        <w:lastRenderedPageBreak/>
        <w:t>pirmo daļu un 37.</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panta pirmās daļas 4.</w:t>
      </w:r>
      <w:r w:rsidR="00414166">
        <w:rPr>
          <w:rFonts w:ascii="Times New Roman" w:eastAsia="Times New Roman" w:hAnsi="Times New Roman" w:cs="Times New Roman"/>
          <w:kern w:val="1"/>
          <w:sz w:val="24"/>
          <w:szCs w:val="24"/>
          <w:lang w:eastAsia="ar-SA"/>
          <w14:ligatures w14:val="none"/>
        </w:rPr>
        <w:t> </w:t>
      </w:r>
      <w:r w:rsidRPr="00F82580">
        <w:rPr>
          <w:rFonts w:ascii="Times New Roman" w:eastAsia="Times New Roman" w:hAnsi="Times New Roman" w:cs="Times New Roman"/>
          <w:kern w:val="1"/>
          <w:sz w:val="24"/>
          <w:szCs w:val="24"/>
          <w:lang w:eastAsia="ar-SA"/>
          <w14:ligatures w14:val="none"/>
        </w:rPr>
        <w:t>punktu,</w:t>
      </w:r>
      <w:r w:rsidR="00414166">
        <w:rPr>
          <w:rFonts w:ascii="Times New Roman" w:eastAsia="Times New Roman" w:hAnsi="Times New Roman" w:cs="Times New Roman"/>
          <w:kern w:val="1"/>
          <w:sz w:val="24"/>
          <w:szCs w:val="24"/>
          <w:lang w:eastAsia="ar-SA"/>
          <w14:ligatures w14:val="none"/>
        </w:rPr>
        <w:t xml:space="preserve"> </w:t>
      </w:r>
      <w:r w:rsidRPr="00F82580">
        <w:rPr>
          <w:rFonts w:ascii="Times New Roman" w:eastAsia="Wingdings" w:hAnsi="Times New Roman" w:cs="Times New Roman"/>
          <w:iCs/>
          <w:kern w:val="1"/>
          <w:sz w:val="24"/>
          <w:szCs w:val="24"/>
          <w:lang w:eastAsia="ar-SA"/>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0350B2B8" w14:textId="4435C378" w:rsidR="00F82580" w:rsidRPr="00F82580" w:rsidRDefault="00F82580" w:rsidP="00F82580">
      <w:pPr>
        <w:suppressAutoHyphens/>
        <w:spacing w:before="28" w:after="0" w:line="100" w:lineRule="atLeast"/>
        <w:ind w:firstLine="720"/>
        <w:jc w:val="both"/>
        <w:rPr>
          <w:rFonts w:ascii="Times New Roman" w:eastAsia="SimSun" w:hAnsi="Times New Roman" w:cs="Times New Roman"/>
          <w:kern w:val="1"/>
          <w:sz w:val="24"/>
          <w:szCs w:val="24"/>
          <w:lang w:eastAsia="ar-SA"/>
          <w14:ligatures w14:val="none"/>
        </w:rPr>
      </w:pPr>
    </w:p>
    <w:p w14:paraId="49E4F09E" w14:textId="72D1F3D3" w:rsidR="00F82580" w:rsidRPr="00F82580" w:rsidRDefault="00F82580" w:rsidP="00F82580">
      <w:pPr>
        <w:widowControl w:val="0"/>
        <w:numPr>
          <w:ilvl w:val="0"/>
          <w:numId w:val="81"/>
        </w:numPr>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F82580">
        <w:rPr>
          <w:rFonts w:ascii="Times New Roman" w:eastAsia="Calibri" w:hAnsi="Times New Roman" w:cs="Times New Roman"/>
          <w:kern w:val="1"/>
          <w:sz w:val="24"/>
          <w:szCs w:val="24"/>
          <w:lang w:eastAsia="hi-IN" w:bidi="hi-IN"/>
          <w14:ligatures w14:val="none"/>
        </w:rPr>
        <w:t xml:space="preserve">Nodot atsavināšanai  nekustamo īpašumu “Ozolkalna lauki”, Indrānu pagasts, Madonas novads, ar kadastra numuru 7058 004 0205, kas sastāv no zemes vienības ar kadastra apzīmējumu 7058 004 0204 3,3 ha platībā, pārdodot to </w:t>
      </w:r>
      <w:r w:rsidR="00E21FA9">
        <w:rPr>
          <w:rFonts w:ascii="Times New Roman" w:eastAsia="Calibri" w:hAnsi="Times New Roman" w:cs="Times New Roman"/>
          <w:kern w:val="1"/>
          <w:sz w:val="24"/>
          <w:szCs w:val="24"/>
          <w:lang w:eastAsia="hi-IN" w:bidi="hi-IN"/>
          <w14:ligatures w14:val="none"/>
        </w:rPr>
        <w:t>[..]</w:t>
      </w:r>
      <w:r w:rsidRPr="00F82580">
        <w:rPr>
          <w:rFonts w:ascii="Times New Roman" w:eastAsia="Calibri" w:hAnsi="Times New Roman" w:cs="Times New Roman"/>
          <w:kern w:val="1"/>
          <w:sz w:val="24"/>
          <w:szCs w:val="24"/>
          <w:lang w:eastAsia="hi-IN" w:bidi="hi-IN"/>
          <w14:ligatures w14:val="none"/>
        </w:rPr>
        <w:t>.</w:t>
      </w:r>
    </w:p>
    <w:p w14:paraId="6EEFCAF2" w14:textId="33E02724" w:rsidR="00F82580" w:rsidRPr="00F82580" w:rsidRDefault="00F82580" w:rsidP="00F82580">
      <w:pPr>
        <w:widowControl w:val="0"/>
        <w:numPr>
          <w:ilvl w:val="0"/>
          <w:numId w:val="81"/>
        </w:numPr>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82580">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“Ozolkalna lauki”, Indrānu pagasts, Madonas novads, ar kadastra Nr.</w:t>
      </w:r>
      <w:r w:rsidR="00414166">
        <w:rPr>
          <w:rFonts w:ascii="Times New Roman" w:eastAsia="SimSun" w:hAnsi="Times New Roman" w:cs="Times New Roman"/>
          <w:kern w:val="1"/>
          <w:sz w:val="24"/>
          <w:szCs w:val="24"/>
          <w:lang w:eastAsia="hi-IN" w:bidi="hi-IN"/>
          <w14:ligatures w14:val="none"/>
        </w:rPr>
        <w:t> </w:t>
      </w:r>
      <w:r w:rsidRPr="00F82580">
        <w:rPr>
          <w:rFonts w:ascii="Times New Roman" w:eastAsia="SimSun" w:hAnsi="Times New Roman" w:cs="Times New Roman"/>
          <w:kern w:val="1"/>
          <w:sz w:val="24"/>
          <w:szCs w:val="24"/>
          <w:lang w:eastAsia="hi-IN" w:bidi="hi-IN"/>
          <w14:ligatures w14:val="none"/>
        </w:rPr>
        <w:t xml:space="preserve">7058 004 0205, zemesgrāmatā uz Madonas novada pašvaldības vārda, </w:t>
      </w:r>
      <w:r w:rsidRPr="00F82580">
        <w:rPr>
          <w:rFonts w:ascii="Times New Roman" w:eastAsia="Times New Roman" w:hAnsi="Times New Roman" w:cs="Times New Roman"/>
          <w:kern w:val="1"/>
          <w:sz w:val="24"/>
          <w:szCs w:val="24"/>
          <w:lang w:eastAsia="ar-SA"/>
          <w14:ligatures w14:val="none"/>
        </w:rPr>
        <w:t xml:space="preserve">organizēt nekustamā īpašuma novērtēšanu </w:t>
      </w:r>
      <w:r w:rsidRPr="00F82580">
        <w:rPr>
          <w:rFonts w:ascii="Times New Roman" w:eastAsia="Times New Roman" w:hAnsi="Times New Roman" w:cs="Times New Roman"/>
          <w:kern w:val="1"/>
          <w:sz w:val="24"/>
          <w:szCs w:val="24"/>
          <w:lang w:eastAsia="hi-IN" w:bidi="hi-IN"/>
          <w14:ligatures w14:val="none"/>
        </w:rPr>
        <w:t xml:space="preserve">un </w:t>
      </w:r>
      <w:r w:rsidRPr="00F82580">
        <w:rPr>
          <w:rFonts w:ascii="Times New Roman" w:eastAsia="MS Mincho" w:hAnsi="Times New Roman" w:cs="Times New Roman"/>
          <w:kern w:val="1"/>
          <w:sz w:val="24"/>
          <w:szCs w:val="24"/>
          <w:lang w:eastAsia="hi-IN" w:bidi="hi-IN"/>
          <w14:ligatures w14:val="none"/>
        </w:rPr>
        <w:t xml:space="preserve">virzīt jautājumu par nekustamā īpašuma atsavināšanu skatīšanai kārtējā </w:t>
      </w:r>
      <w:r w:rsidRPr="00F82580">
        <w:rPr>
          <w:rFonts w:ascii="Times New Roman" w:eastAsia="Calibri" w:hAnsi="Times New Roman" w:cs="Times New Roman"/>
          <w:kern w:val="1"/>
          <w:sz w:val="24"/>
          <w:szCs w:val="24"/>
          <w:lang w:eastAsia="hi-IN" w:bidi="hi-IN"/>
          <w14:ligatures w14:val="none"/>
        </w:rPr>
        <w:t xml:space="preserve">attīstības </w:t>
      </w:r>
      <w:r w:rsidRPr="00F82580">
        <w:rPr>
          <w:rFonts w:ascii="Times New Roman" w:eastAsia="MS Mincho" w:hAnsi="Times New Roman" w:cs="Times New Roman"/>
          <w:kern w:val="1"/>
          <w:sz w:val="24"/>
          <w:szCs w:val="24"/>
          <w:lang w:eastAsia="hi-IN" w:bidi="hi-IN"/>
          <w14:ligatures w14:val="none"/>
        </w:rPr>
        <w:t>komitejas sēdē.</w:t>
      </w:r>
    </w:p>
    <w:bookmarkEnd w:id="450"/>
    <w:bookmarkEnd w:id="451"/>
    <w:bookmarkEnd w:id="452"/>
    <w:p w14:paraId="5F4B1B7E" w14:textId="77777777" w:rsidR="001F249E" w:rsidRDefault="001F249E"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3914BEF" w14:textId="77777777" w:rsidR="00241E78" w:rsidRPr="00735EFB" w:rsidRDefault="00241E78" w:rsidP="00241E78">
      <w:pPr>
        <w:suppressAutoHyphens/>
        <w:spacing w:after="0" w:line="100" w:lineRule="atLeast"/>
        <w:jc w:val="both"/>
        <w:rPr>
          <w:rFonts w:ascii="Times New Roman" w:eastAsia="Times New Roman" w:hAnsi="Times New Roman" w:cs="Times New Roman"/>
          <w:i/>
          <w:iCs/>
          <w:kern w:val="1"/>
          <w:sz w:val="24"/>
          <w:szCs w:val="24"/>
          <w:lang w:eastAsia="ar-SA"/>
          <w14:ligatures w14:val="none"/>
        </w:rPr>
      </w:pPr>
      <w:r w:rsidRPr="00735EFB">
        <w:rPr>
          <w:rFonts w:ascii="Times New Roman" w:eastAsia="Calibri" w:hAnsi="Times New Roman" w:cs="Times New Roman"/>
          <w:bCs/>
          <w:i/>
          <w:iCs/>
          <w:kern w:val="1"/>
          <w:sz w:val="24"/>
          <w:szCs w:val="24"/>
          <w:lang w:eastAsia="ar-SA"/>
          <w14:ligatures w14:val="none"/>
        </w:rPr>
        <w:t>Čačka 28080793</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7BD09" w14:textId="77777777" w:rsidR="00607CC1" w:rsidRDefault="00607CC1">
      <w:pPr>
        <w:spacing w:after="0" w:line="240" w:lineRule="auto"/>
      </w:pPr>
      <w:r>
        <w:separator/>
      </w:r>
    </w:p>
  </w:endnote>
  <w:endnote w:type="continuationSeparator" w:id="0">
    <w:p w14:paraId="0FB71832" w14:textId="77777777" w:rsidR="00607CC1" w:rsidRDefault="0060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01D2" w14:textId="77777777" w:rsidR="00607CC1" w:rsidRDefault="00607CC1">
      <w:pPr>
        <w:spacing w:after="0" w:line="240" w:lineRule="auto"/>
      </w:pPr>
      <w:r>
        <w:separator/>
      </w:r>
    </w:p>
  </w:footnote>
  <w:footnote w:type="continuationSeparator" w:id="0">
    <w:p w14:paraId="3083CDDE" w14:textId="77777777" w:rsidR="00607CC1" w:rsidRDefault="00607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1"/>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0"/>
  </w:num>
  <w:num w:numId="13" w16cid:durableId="420880542">
    <w:abstractNumId w:val="65"/>
  </w:num>
  <w:num w:numId="14" w16cid:durableId="507720540">
    <w:abstractNumId w:val="8"/>
  </w:num>
  <w:num w:numId="15" w16cid:durableId="756093830">
    <w:abstractNumId w:val="80"/>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9"/>
  </w:num>
  <w:num w:numId="21" w16cid:durableId="151526946">
    <w:abstractNumId w:val="85"/>
  </w:num>
  <w:num w:numId="22" w16cid:durableId="711421502">
    <w:abstractNumId w:val="19"/>
  </w:num>
  <w:num w:numId="23" w16cid:durableId="1834566147">
    <w:abstractNumId w:val="40"/>
  </w:num>
  <w:num w:numId="24" w16cid:durableId="1902128782">
    <w:abstractNumId w:val="27"/>
  </w:num>
  <w:num w:numId="25" w16cid:durableId="1101604452">
    <w:abstractNumId w:val="49"/>
  </w:num>
  <w:num w:numId="26" w16cid:durableId="1730182350">
    <w:abstractNumId w:val="12"/>
  </w:num>
  <w:num w:numId="27" w16cid:durableId="1013605907">
    <w:abstractNumId w:val="84"/>
  </w:num>
  <w:num w:numId="28" w16cid:durableId="1035351275">
    <w:abstractNumId w:val="72"/>
  </w:num>
  <w:num w:numId="29" w16cid:durableId="745148850">
    <w:abstractNumId w:val="75"/>
  </w:num>
  <w:num w:numId="30" w16cid:durableId="1982735745">
    <w:abstractNumId w:val="88"/>
  </w:num>
  <w:num w:numId="31" w16cid:durableId="694309866">
    <w:abstractNumId w:val="15"/>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7"/>
  </w:num>
  <w:num w:numId="34" w16cid:durableId="1824462832">
    <w:abstractNumId w:val="95"/>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92"/>
  </w:num>
  <w:num w:numId="40" w16cid:durableId="1500344119">
    <w:abstractNumId w:val="0"/>
  </w:num>
  <w:num w:numId="41" w16cid:durableId="418913557">
    <w:abstractNumId w:val="70"/>
  </w:num>
  <w:num w:numId="42" w16cid:durableId="2045983383">
    <w:abstractNumId w:val="16"/>
  </w:num>
  <w:num w:numId="43" w16cid:durableId="6756134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6"/>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3"/>
  </w:num>
  <w:num w:numId="48" w16cid:durableId="731125840">
    <w:abstractNumId w:val="13"/>
  </w:num>
  <w:num w:numId="49" w16cid:durableId="1557662973">
    <w:abstractNumId w:val="67"/>
  </w:num>
  <w:num w:numId="50" w16cid:durableId="877426991">
    <w:abstractNumId w:val="64"/>
  </w:num>
  <w:num w:numId="51" w16cid:durableId="939070328">
    <w:abstractNumId w:val="58"/>
  </w:num>
  <w:num w:numId="52" w16cid:durableId="205915150">
    <w:abstractNumId w:val="22"/>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6"/>
  </w:num>
  <w:num w:numId="58" w16cid:durableId="955798426">
    <w:abstractNumId w:val="44"/>
  </w:num>
  <w:num w:numId="59" w16cid:durableId="2125490833">
    <w:abstractNumId w:val="4"/>
  </w:num>
  <w:num w:numId="60" w16cid:durableId="971324600">
    <w:abstractNumId w:val="81"/>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7"/>
  </w:num>
  <w:num w:numId="64" w16cid:durableId="1954550419">
    <w:abstractNumId w:val="71"/>
  </w:num>
  <w:num w:numId="65" w16cid:durableId="968247057">
    <w:abstractNumId w:val="78"/>
  </w:num>
  <w:num w:numId="66" w16cid:durableId="525600587">
    <w:abstractNumId w:val="42"/>
  </w:num>
  <w:num w:numId="67" w16cid:durableId="356007139">
    <w:abstractNumId w:val="39"/>
  </w:num>
  <w:num w:numId="68" w16cid:durableId="610472573">
    <w:abstractNumId w:val="89"/>
  </w:num>
  <w:num w:numId="69" w16cid:durableId="1177813827">
    <w:abstractNumId w:val="90"/>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0"/>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2"/>
  </w:num>
  <w:num w:numId="91" w16cid:durableId="703409759">
    <w:abstractNumId w:val="99"/>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4"/>
  </w:num>
  <w:num w:numId="98" w16cid:durableId="1278289669">
    <w:abstractNumId w:val="41"/>
  </w:num>
  <w:num w:numId="99" w16cid:durableId="382951910">
    <w:abstractNumId w:val="98"/>
  </w:num>
  <w:num w:numId="100" w16cid:durableId="1041245231">
    <w:abstractNumId w:val="102"/>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7"/>
  </w:num>
  <w:num w:numId="105" w16cid:durableId="484473410">
    <w:abstractNumId w:val="25"/>
  </w:num>
  <w:num w:numId="106" w16cid:durableId="81420804">
    <w:abstractNumId w:val="91"/>
  </w:num>
  <w:num w:numId="107" w16cid:durableId="1388256964">
    <w:abstractNumId w:val="93"/>
  </w:num>
  <w:num w:numId="108" w16cid:durableId="2075155297">
    <w:abstractNumId w:val="8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83D"/>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07C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1FA9"/>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2</Pages>
  <Words>2933</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261</cp:revision>
  <dcterms:created xsi:type="dcterms:W3CDTF">2024-09-06T08:06:00Z</dcterms:created>
  <dcterms:modified xsi:type="dcterms:W3CDTF">2025-10-04T09:34:00Z</dcterms:modified>
</cp:coreProperties>
</file>